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D4C" w:rsidRDefault="00E44C38" w:rsidP="001569AD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ANEXA NR.2 LA HOTĂRÂREA CONSILIULUI LOCAL AL MUNICIPIULUI CRAIOVA NR.628/2022</w:t>
      </w:r>
    </w:p>
    <w:p w:rsidR="007B6600" w:rsidRDefault="007B6600" w:rsidP="00AF2D9D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7B6600" w:rsidRDefault="007B6600" w:rsidP="00AF2D9D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D2FC7" w:rsidRPr="002C612D" w:rsidRDefault="008D2FC7" w:rsidP="00AF2D9D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DA2FD9" w:rsidRPr="002C612D" w:rsidRDefault="00DA2FD9" w:rsidP="00DA2FD9">
      <w:pPr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tbl>
      <w:tblPr>
        <w:tblW w:w="99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857"/>
        <w:gridCol w:w="1890"/>
        <w:gridCol w:w="2250"/>
      </w:tblGrid>
      <w:tr w:rsidR="00DA2FD9" w:rsidRPr="007B6600" w:rsidTr="004678E6">
        <w:tc>
          <w:tcPr>
            <w:tcW w:w="993" w:type="dxa"/>
          </w:tcPr>
          <w:p w:rsidR="00DA2FD9" w:rsidRPr="00DA2FD9" w:rsidRDefault="00DA2FD9" w:rsidP="0042481D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Nr.</w:t>
            </w:r>
          </w:p>
          <w:p w:rsidR="00DA2FD9" w:rsidRPr="00DA2FD9" w:rsidRDefault="004678E6" w:rsidP="0042481D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  <w:r w:rsidR="00DA2FD9"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roiect</w:t>
            </w:r>
            <w:proofErr w:type="spellEnd"/>
            <w:r w:rsidR="009408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DA2FD9"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4857" w:type="dxa"/>
          </w:tcPr>
          <w:p w:rsidR="00DA2FD9" w:rsidRPr="00DA2FD9" w:rsidRDefault="00DA2FD9" w:rsidP="004248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Titlul</w:t>
            </w:r>
            <w:proofErr w:type="spellEnd"/>
            <w:r w:rsidR="009408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proiectului</w:t>
            </w:r>
            <w:proofErr w:type="spellEnd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1890" w:type="dxa"/>
          </w:tcPr>
          <w:p w:rsidR="00DA2FD9" w:rsidRPr="00DA2FD9" w:rsidRDefault="00DA2FD9" w:rsidP="0042481D">
            <w:pPr>
              <w:ind w:lef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Inițiatorul</w:t>
            </w:r>
            <w:proofErr w:type="spellEnd"/>
            <w:r w:rsidR="009408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proiectului</w:t>
            </w:r>
            <w:proofErr w:type="spellEnd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2250" w:type="dxa"/>
          </w:tcPr>
          <w:p w:rsidR="00DA2FD9" w:rsidRPr="00DA2FD9" w:rsidRDefault="00DA2FD9" w:rsidP="0042481D">
            <w:pPr>
              <w:ind w:lef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>Comisiile de specialitate cu atribuții de avizare a proiectului de hotărâre</w:t>
            </w:r>
          </w:p>
        </w:tc>
      </w:tr>
      <w:tr w:rsidR="00DA2FD9" w:rsidRPr="00DA2FD9" w:rsidTr="0094084F">
        <w:trPr>
          <w:trHeight w:val="1628"/>
        </w:trPr>
        <w:tc>
          <w:tcPr>
            <w:tcW w:w="993" w:type="dxa"/>
          </w:tcPr>
          <w:p w:rsidR="00DA2FD9" w:rsidRPr="00DA2FD9" w:rsidRDefault="00DA2FD9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857" w:type="dxa"/>
          </w:tcPr>
          <w:p w:rsidR="00DA2FD9" w:rsidRPr="0094084F" w:rsidRDefault="004678E6" w:rsidP="00100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4084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Proiect de hotărâre privind </w:t>
            </w:r>
            <w:r w:rsidR="0094084F" w:rsidRPr="0094084F"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  <w:t xml:space="preserve">aprobarea cofinantării proiectului  </w:t>
            </w:r>
            <w:r w:rsidR="0094084F" w:rsidRPr="0094084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 w:eastAsia="zh-CN"/>
              </w:rPr>
              <w:t>Digitalizarea activităţii Companiei de Apă Oltenia S.A., prin achiziţia de echipament şi software specifice</w:t>
            </w:r>
            <w:r w:rsidR="0094084F" w:rsidRPr="0094084F"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  <w:t>, proiect al S.C. Compania de Apă Oltenia S.A.</w:t>
            </w:r>
          </w:p>
        </w:tc>
        <w:tc>
          <w:tcPr>
            <w:tcW w:w="1890" w:type="dxa"/>
          </w:tcPr>
          <w:p w:rsidR="00DA2FD9" w:rsidRPr="0094084F" w:rsidRDefault="00DA2FD9" w:rsidP="0042481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84F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  <w:p w:rsidR="008D2FC7" w:rsidRPr="0094084F" w:rsidRDefault="00DA2FD9" w:rsidP="0042481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4F">
              <w:rPr>
                <w:rFonts w:ascii="Times New Roman" w:hAnsi="Times New Roman" w:cs="Times New Roman"/>
                <w:sz w:val="24"/>
                <w:szCs w:val="24"/>
              </w:rPr>
              <w:t>Lia-</w:t>
            </w:r>
            <w:proofErr w:type="spellStart"/>
            <w:r w:rsidRPr="0094084F">
              <w:rPr>
                <w:rFonts w:ascii="Times New Roman" w:hAnsi="Times New Roman" w:cs="Times New Roman"/>
                <w:sz w:val="24"/>
                <w:szCs w:val="24"/>
              </w:rPr>
              <w:t>Olguța</w:t>
            </w:r>
            <w:proofErr w:type="spellEnd"/>
          </w:p>
          <w:p w:rsidR="00DA2FD9" w:rsidRPr="0094084F" w:rsidRDefault="00DA2FD9" w:rsidP="0042481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84F">
              <w:rPr>
                <w:rFonts w:ascii="Times New Roman" w:hAnsi="Times New Roman" w:cs="Times New Roman"/>
                <w:sz w:val="24"/>
                <w:szCs w:val="24"/>
              </w:rPr>
              <w:t>Vasilescu</w:t>
            </w:r>
            <w:proofErr w:type="spellEnd"/>
          </w:p>
        </w:tc>
        <w:tc>
          <w:tcPr>
            <w:tcW w:w="2250" w:type="dxa"/>
          </w:tcPr>
          <w:p w:rsidR="00DA2FD9" w:rsidRPr="0094084F" w:rsidRDefault="00100E8C" w:rsidP="0042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84F">
              <w:rPr>
                <w:rFonts w:ascii="Times New Roman" w:hAnsi="Times New Roman" w:cs="Times New Roman"/>
                <w:sz w:val="24"/>
                <w:szCs w:val="24"/>
              </w:rPr>
              <w:t>I, III</w:t>
            </w:r>
            <w:r w:rsidR="00DA2FD9" w:rsidRPr="0094084F">
              <w:rPr>
                <w:rFonts w:ascii="Times New Roman" w:hAnsi="Times New Roman" w:cs="Times New Roman"/>
                <w:sz w:val="24"/>
                <w:szCs w:val="24"/>
              </w:rPr>
              <w:t>, V</w:t>
            </w:r>
          </w:p>
        </w:tc>
      </w:tr>
    </w:tbl>
    <w:p w:rsidR="00DA2FD9" w:rsidRPr="00A16D2D" w:rsidRDefault="00DA2FD9" w:rsidP="00DA2FD9">
      <w:pPr>
        <w:tabs>
          <w:tab w:val="left" w:pos="6180"/>
        </w:tabs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16D2D">
        <w:rPr>
          <w:rFonts w:ascii="Times New Roman" w:hAnsi="Times New Roman" w:cs="Times New Roman"/>
          <w:b/>
          <w:sz w:val="24"/>
          <w:szCs w:val="24"/>
          <w:lang w:val="it-IT"/>
        </w:rPr>
        <w:tab/>
      </w:r>
    </w:p>
    <w:p w:rsidR="00E44C38" w:rsidRDefault="00E44C38" w:rsidP="00DA2FD9">
      <w:pPr>
        <w:tabs>
          <w:tab w:val="left" w:pos="6180"/>
        </w:tabs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E44C38" w:rsidRPr="00E44C38" w:rsidRDefault="00E44C38" w:rsidP="00E44C38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E44C38" w:rsidRPr="00E44C38" w:rsidRDefault="00E44C38" w:rsidP="00E44C38">
      <w:pPr>
        <w:rPr>
          <w:rFonts w:ascii="Times New Roman" w:hAnsi="Times New Roman" w:cs="Times New Roman"/>
          <w:sz w:val="24"/>
          <w:szCs w:val="24"/>
          <w:lang w:val="it-IT"/>
        </w:rPr>
      </w:pPr>
      <w:bookmarkStart w:id="0" w:name="_GoBack"/>
      <w:bookmarkEnd w:id="0"/>
    </w:p>
    <w:p w:rsidR="00E44C38" w:rsidRPr="00E44C38" w:rsidRDefault="00E44C38" w:rsidP="00E44C38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9C261F" w:rsidRPr="00E44C38" w:rsidRDefault="00E44C38" w:rsidP="00E44C38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44C38">
        <w:rPr>
          <w:rFonts w:ascii="Times New Roman" w:hAnsi="Times New Roman" w:cs="Times New Roman"/>
          <w:b/>
          <w:sz w:val="24"/>
          <w:szCs w:val="24"/>
          <w:lang w:val="it-IT"/>
        </w:rPr>
        <w:t>PREŞEDINTE DE ŞEDINŢĂ,</w:t>
      </w:r>
    </w:p>
    <w:p w:rsidR="00E44C38" w:rsidRPr="00E44C38" w:rsidRDefault="00E44C38" w:rsidP="00E44C38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44C38">
        <w:rPr>
          <w:rFonts w:ascii="Times New Roman" w:hAnsi="Times New Roman" w:cs="Times New Roman"/>
          <w:b/>
          <w:sz w:val="24"/>
          <w:szCs w:val="24"/>
          <w:lang w:val="it-IT"/>
        </w:rPr>
        <w:t>Lucian Costin DINDIRICĂ</w:t>
      </w:r>
    </w:p>
    <w:sectPr w:rsidR="00E44C38" w:rsidRPr="00E44C38" w:rsidSect="001569AD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04E15"/>
    <w:multiLevelType w:val="hybridMultilevel"/>
    <w:tmpl w:val="3656D4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886338"/>
    <w:multiLevelType w:val="hybridMultilevel"/>
    <w:tmpl w:val="5BC87DCA"/>
    <w:lvl w:ilvl="0" w:tplc="0418000F">
      <w:start w:val="1"/>
      <w:numFmt w:val="decimal"/>
      <w:lvlText w:val="%1.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1C7BA4"/>
    <w:rsid w:val="00083E31"/>
    <w:rsid w:val="000A4C77"/>
    <w:rsid w:val="00100E8C"/>
    <w:rsid w:val="0014079E"/>
    <w:rsid w:val="001530FC"/>
    <w:rsid w:val="001569AD"/>
    <w:rsid w:val="001819C1"/>
    <w:rsid w:val="001C7BA4"/>
    <w:rsid w:val="00214EB4"/>
    <w:rsid w:val="002C612D"/>
    <w:rsid w:val="002C72F8"/>
    <w:rsid w:val="00314639"/>
    <w:rsid w:val="00427B97"/>
    <w:rsid w:val="004678E6"/>
    <w:rsid w:val="00521B5A"/>
    <w:rsid w:val="00576D04"/>
    <w:rsid w:val="005B7DFF"/>
    <w:rsid w:val="00621688"/>
    <w:rsid w:val="006301EA"/>
    <w:rsid w:val="007176D8"/>
    <w:rsid w:val="00733657"/>
    <w:rsid w:val="007A1E0F"/>
    <w:rsid w:val="007B6600"/>
    <w:rsid w:val="00810CF1"/>
    <w:rsid w:val="00885351"/>
    <w:rsid w:val="00897D4C"/>
    <w:rsid w:val="008D2FC7"/>
    <w:rsid w:val="008D52B9"/>
    <w:rsid w:val="008F3668"/>
    <w:rsid w:val="0094084F"/>
    <w:rsid w:val="009A4E4B"/>
    <w:rsid w:val="009C261F"/>
    <w:rsid w:val="009F2815"/>
    <w:rsid w:val="00A16D2D"/>
    <w:rsid w:val="00AF2D9D"/>
    <w:rsid w:val="00AF33BC"/>
    <w:rsid w:val="00B508B4"/>
    <w:rsid w:val="00B51F2F"/>
    <w:rsid w:val="00B63637"/>
    <w:rsid w:val="00B94FA0"/>
    <w:rsid w:val="00B9623C"/>
    <w:rsid w:val="00C32C5F"/>
    <w:rsid w:val="00C93620"/>
    <w:rsid w:val="00DA2FD9"/>
    <w:rsid w:val="00DD3E54"/>
    <w:rsid w:val="00E44C38"/>
    <w:rsid w:val="00E636C5"/>
    <w:rsid w:val="00F03039"/>
    <w:rsid w:val="00F27D58"/>
    <w:rsid w:val="00F47206"/>
    <w:rsid w:val="00F56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461609-6625-461A-93EE-32924C1C6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62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97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sapl13</dc:creator>
  <cp:lastModifiedBy>utilizator sapl13</cp:lastModifiedBy>
  <cp:revision>5</cp:revision>
  <cp:lastPrinted>2022-10-25T07:30:00Z</cp:lastPrinted>
  <dcterms:created xsi:type="dcterms:W3CDTF">2022-12-21T14:07:00Z</dcterms:created>
  <dcterms:modified xsi:type="dcterms:W3CDTF">2022-12-22T11:07:00Z</dcterms:modified>
</cp:coreProperties>
</file>